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62" w:rsidRDefault="00666862">
      <w:r>
        <w:t>FORMULARZ CENOWY</w:t>
      </w:r>
    </w:p>
    <w:tbl>
      <w:tblPr>
        <w:tblpPr w:leftFromText="141" w:rightFromText="141" w:vertAnchor="text" w:horzAnchor="margin" w:tblpXSpec="center" w:tblpY="312"/>
        <w:tblW w:w="8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0"/>
        <w:gridCol w:w="894"/>
        <w:gridCol w:w="899"/>
        <w:gridCol w:w="1754"/>
        <w:gridCol w:w="2340"/>
        <w:gridCol w:w="1000"/>
        <w:gridCol w:w="1328"/>
      </w:tblGrid>
      <w:tr w:rsidR="00DE1857" w:rsidTr="00DE1857">
        <w:trPr>
          <w:trHeight w:val="723"/>
        </w:trPr>
        <w:tc>
          <w:tcPr>
            <w:tcW w:w="470" w:type="dxa"/>
          </w:tcPr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764" w:type="dxa"/>
            <w:gridSpan w:val="3"/>
          </w:tcPr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Rodzaj przesyłki</w:t>
            </w:r>
          </w:p>
        </w:tc>
        <w:tc>
          <w:tcPr>
            <w:tcW w:w="1768" w:type="dxa"/>
          </w:tcPr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Waga przesyłki</w:t>
            </w:r>
          </w:p>
        </w:tc>
        <w:tc>
          <w:tcPr>
            <w:tcW w:w="2352" w:type="dxa"/>
          </w:tcPr>
          <w:p w:rsidR="00DE1857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Przewidywane zapotrzebowanie</w:t>
            </w:r>
          </w:p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Ilość szt.</w:t>
            </w:r>
          </w:p>
        </w:tc>
        <w:tc>
          <w:tcPr>
            <w:tcW w:w="1005" w:type="dxa"/>
          </w:tcPr>
          <w:p w:rsidR="00DE1857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 xml:space="preserve">Cena </w:t>
            </w:r>
            <w:r>
              <w:rPr>
                <w:b/>
                <w:sz w:val="22"/>
                <w:szCs w:val="22"/>
              </w:rPr>
              <w:t>brutto</w:t>
            </w:r>
          </w:p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1 szt.</w:t>
            </w:r>
          </w:p>
        </w:tc>
        <w:tc>
          <w:tcPr>
            <w:tcW w:w="1335" w:type="dxa"/>
          </w:tcPr>
          <w:p w:rsidR="00DE1857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</w:t>
            </w:r>
          </w:p>
          <w:p w:rsidR="00DE1857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brutto</w:t>
            </w:r>
          </w:p>
          <w:p w:rsidR="00DE1857" w:rsidRPr="00111A53" w:rsidRDefault="00DE185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(4x5)</w:t>
            </w:r>
          </w:p>
        </w:tc>
      </w:tr>
      <w:tr w:rsidR="00DE1857" w:rsidTr="00DE1857">
        <w:trPr>
          <w:trHeight w:val="200"/>
        </w:trPr>
        <w:tc>
          <w:tcPr>
            <w:tcW w:w="470" w:type="dxa"/>
          </w:tcPr>
          <w:p w:rsidR="00DE1857" w:rsidRPr="0089415A" w:rsidRDefault="00DE1857" w:rsidP="00D6751E">
            <w:pPr>
              <w:jc w:val="center"/>
            </w:pPr>
            <w:r>
              <w:t>1</w:t>
            </w:r>
          </w:p>
        </w:tc>
        <w:tc>
          <w:tcPr>
            <w:tcW w:w="1764" w:type="dxa"/>
            <w:gridSpan w:val="3"/>
          </w:tcPr>
          <w:p w:rsidR="00DE1857" w:rsidRPr="0089415A" w:rsidRDefault="00DE1857" w:rsidP="00D6751E">
            <w:pPr>
              <w:jc w:val="center"/>
            </w:pPr>
            <w:r>
              <w:t>2</w:t>
            </w:r>
          </w:p>
        </w:tc>
        <w:tc>
          <w:tcPr>
            <w:tcW w:w="1768" w:type="dxa"/>
          </w:tcPr>
          <w:p w:rsidR="00DE1857" w:rsidRPr="0089415A" w:rsidRDefault="00DE1857" w:rsidP="00D6751E">
            <w:pPr>
              <w:jc w:val="center"/>
            </w:pPr>
            <w:r>
              <w:t>3</w:t>
            </w:r>
          </w:p>
        </w:tc>
        <w:tc>
          <w:tcPr>
            <w:tcW w:w="2352" w:type="dxa"/>
          </w:tcPr>
          <w:p w:rsidR="00DE1857" w:rsidRPr="0089415A" w:rsidRDefault="00DE1857" w:rsidP="00D6751E">
            <w:pPr>
              <w:jc w:val="center"/>
            </w:pPr>
            <w:r>
              <w:t>4</w:t>
            </w:r>
          </w:p>
        </w:tc>
        <w:tc>
          <w:tcPr>
            <w:tcW w:w="1005" w:type="dxa"/>
          </w:tcPr>
          <w:p w:rsidR="00DE1857" w:rsidRPr="0089415A" w:rsidRDefault="00DE1857" w:rsidP="00D6751E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DE1857" w:rsidRDefault="00DE1857" w:rsidP="00D6751E">
            <w:pPr>
              <w:jc w:val="center"/>
            </w:pPr>
            <w:r>
              <w:t>6</w:t>
            </w:r>
          </w:p>
        </w:tc>
      </w:tr>
      <w:tr w:rsidR="00DE1857" w:rsidTr="00DE1857">
        <w:trPr>
          <w:gridAfter w:val="5"/>
          <w:wAfter w:w="7359" w:type="dxa"/>
          <w:trHeight w:val="200"/>
        </w:trPr>
        <w:tc>
          <w:tcPr>
            <w:tcW w:w="1335" w:type="dxa"/>
            <w:gridSpan w:val="3"/>
          </w:tcPr>
          <w:p w:rsidR="00DE1857" w:rsidRDefault="00DE1857" w:rsidP="00D6751E">
            <w:pPr>
              <w:jc w:val="center"/>
            </w:pPr>
          </w:p>
        </w:tc>
      </w:tr>
      <w:tr w:rsidR="00DE1857" w:rsidTr="00DE1857">
        <w:trPr>
          <w:trHeight w:val="585"/>
        </w:trPr>
        <w:tc>
          <w:tcPr>
            <w:tcW w:w="470" w:type="dxa"/>
            <w:vMerge w:val="restart"/>
          </w:tcPr>
          <w:p w:rsidR="00DE1857" w:rsidRDefault="00DE1857" w:rsidP="00D6751E">
            <w:r w:rsidRPr="00111A53">
              <w:rPr>
                <w:b/>
              </w:rPr>
              <w:t>1</w:t>
            </w:r>
            <w:r>
              <w:t>.</w:t>
            </w: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ind w:left="85"/>
              <w:rPr>
                <w:b/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>Przesyłki listowe zwykłe</w:t>
            </w:r>
          </w:p>
          <w:p w:rsidR="00DE1857" w:rsidRDefault="00DE1857" w:rsidP="00D6751E">
            <w:pPr>
              <w:ind w:left="8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ekonomiczne</w:t>
            </w:r>
          </w:p>
          <w:p w:rsidR="00DE1857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  <w:p w:rsidR="00DE1857" w:rsidRPr="007D4CCD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/>
          <w:p w:rsidR="00DE1857" w:rsidRDefault="00DE1857" w:rsidP="00D6751E">
            <w:r>
              <w:t>5500</w:t>
            </w:r>
          </w:p>
        </w:tc>
        <w:tc>
          <w:tcPr>
            <w:tcW w:w="1005" w:type="dxa"/>
          </w:tcPr>
          <w:p w:rsidR="00DE1857" w:rsidRDefault="00DE1857" w:rsidP="00D6751E"/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  <w:p w:rsidR="00DE1857" w:rsidRDefault="00DE1857" w:rsidP="00D6751E"/>
        </w:tc>
      </w:tr>
      <w:tr w:rsidR="00DE1857" w:rsidTr="00DE1857">
        <w:trPr>
          <w:trHeight w:val="352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524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100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272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58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1000g-2000g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11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350g.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86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350g-1000g.</w:t>
            </w:r>
          </w:p>
        </w:tc>
        <w:tc>
          <w:tcPr>
            <w:tcW w:w="2352" w:type="dxa"/>
          </w:tcPr>
          <w:p w:rsidR="00DE1857" w:rsidRDefault="00DE1857" w:rsidP="00D6751E">
            <w:r>
              <w:t>100</w:t>
            </w:r>
          </w:p>
        </w:tc>
        <w:tc>
          <w:tcPr>
            <w:tcW w:w="1005" w:type="dxa"/>
          </w:tcPr>
          <w:p w:rsidR="00DE1857" w:rsidRDefault="00DE1857" w:rsidP="00D6751E"/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  <w:p w:rsidR="00DE1857" w:rsidRDefault="00DE1857" w:rsidP="00D6751E"/>
        </w:tc>
      </w:tr>
      <w:tr w:rsidR="00DE1857" w:rsidTr="00DE1857">
        <w:trPr>
          <w:trHeight w:val="600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600"/>
        </w:trPr>
        <w:tc>
          <w:tcPr>
            <w:tcW w:w="470" w:type="dxa"/>
            <w:vMerge w:val="restart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A71A0">
              <w:rPr>
                <w:b/>
                <w:sz w:val="22"/>
                <w:szCs w:val="22"/>
              </w:rPr>
              <w:t xml:space="preserve"> polecone</w:t>
            </w:r>
            <w:r>
              <w:rPr>
                <w:b/>
                <w:sz w:val="22"/>
                <w:szCs w:val="22"/>
              </w:rPr>
              <w:t xml:space="preserve"> ekonomiczne</w:t>
            </w:r>
          </w:p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Pr="001A2EFC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500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37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6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350g.-1000g.</w:t>
            </w:r>
          </w:p>
        </w:tc>
        <w:tc>
          <w:tcPr>
            <w:tcW w:w="2352" w:type="dxa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57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39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DE1857" w:rsidRPr="007D4CCD" w:rsidRDefault="00DE1857" w:rsidP="00D675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D4CCD">
              <w:rPr>
                <w:color w:val="000000"/>
                <w:sz w:val="24"/>
                <w:szCs w:val="24"/>
              </w:rPr>
              <w:t>Gab.b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</w:tc>
        <w:tc>
          <w:tcPr>
            <w:tcW w:w="2352" w:type="dxa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8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69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37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sz w:val="22"/>
                <w:szCs w:val="22"/>
              </w:rPr>
              <w:t xml:space="preserve"> 1000g-2000g</w:t>
            </w:r>
          </w:p>
        </w:tc>
        <w:tc>
          <w:tcPr>
            <w:tcW w:w="2352" w:type="dxa"/>
          </w:tcPr>
          <w:p w:rsidR="00DE1857" w:rsidRDefault="00DE1857" w:rsidP="00D6751E">
            <w:r>
              <w:t>20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7"/>
        </w:trPr>
        <w:tc>
          <w:tcPr>
            <w:tcW w:w="470" w:type="dxa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531"/>
        </w:trPr>
        <w:tc>
          <w:tcPr>
            <w:tcW w:w="470" w:type="dxa"/>
            <w:vMerge w:val="restart"/>
          </w:tcPr>
          <w:p w:rsidR="00DE1857" w:rsidRPr="00B5644B" w:rsidRDefault="00DE1857" w:rsidP="00D675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b/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 xml:space="preserve">Przesyłki listowe </w:t>
            </w:r>
            <w:r>
              <w:rPr>
                <w:b/>
                <w:sz w:val="22"/>
                <w:szCs w:val="22"/>
              </w:rPr>
              <w:t xml:space="preserve">zwykłe </w:t>
            </w:r>
            <w:r w:rsidRPr="00835B18">
              <w:rPr>
                <w:b/>
                <w:sz w:val="22"/>
                <w:szCs w:val="22"/>
              </w:rPr>
              <w:t xml:space="preserve">priorytetowe </w:t>
            </w:r>
          </w:p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Pr="002E70C6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711"/>
        </w:trPr>
        <w:tc>
          <w:tcPr>
            <w:tcW w:w="470" w:type="dxa"/>
            <w:vMerge/>
          </w:tcPr>
          <w:p w:rsidR="00DE1857" w:rsidRPr="00B5644B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33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25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33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525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1000g-2000g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525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5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 w:val="restart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</w:tc>
        <w:tc>
          <w:tcPr>
            <w:tcW w:w="2352" w:type="dxa"/>
          </w:tcPr>
          <w:p w:rsidR="00DE1857" w:rsidRDefault="00DE1857" w:rsidP="00D6751E">
            <w:r>
              <w:t>25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5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98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  <w:shd w:val="clear" w:color="auto" w:fill="auto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97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  <w:shd w:val="clear" w:color="auto" w:fill="auto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7"/>
        </w:trPr>
        <w:tc>
          <w:tcPr>
            <w:tcW w:w="470" w:type="dxa"/>
          </w:tcPr>
          <w:p w:rsidR="00DE1857" w:rsidRPr="00B5644B" w:rsidRDefault="00DE1857" w:rsidP="00D6751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64" w:type="dxa"/>
            <w:gridSpan w:val="3"/>
          </w:tcPr>
          <w:p w:rsidR="00DE1857" w:rsidRPr="002E70C6" w:rsidRDefault="00DE1857" w:rsidP="00D6751E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A71A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ekonomiczne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15000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47"/>
        </w:trPr>
        <w:tc>
          <w:tcPr>
            <w:tcW w:w="470" w:type="dxa"/>
          </w:tcPr>
          <w:p w:rsidR="00DE1857" w:rsidRPr="00B5644B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  <w:r w:rsidRPr="001A71A0">
              <w:rPr>
                <w:b/>
                <w:sz w:val="22"/>
                <w:szCs w:val="22"/>
              </w:rPr>
              <w:t xml:space="preserve">polecone za potwierdzeniem 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1000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166"/>
        </w:trPr>
        <w:tc>
          <w:tcPr>
            <w:tcW w:w="470" w:type="dxa"/>
            <w:vMerge w:val="restart"/>
          </w:tcPr>
          <w:p w:rsidR="00DE1857" w:rsidRPr="00B5644B" w:rsidRDefault="00DE1857" w:rsidP="00D6751E"/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b/>
                <w:sz w:val="22"/>
                <w:szCs w:val="22"/>
              </w:rPr>
            </w:pPr>
            <w:r w:rsidRPr="001A71A0">
              <w:rPr>
                <w:b/>
                <w:sz w:val="22"/>
                <w:szCs w:val="22"/>
              </w:rPr>
              <w:t>odbioru</w:t>
            </w:r>
          </w:p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sz w:val="22"/>
                <w:szCs w:val="22"/>
              </w:rPr>
              <w:t>350g</w:t>
            </w:r>
            <w:r>
              <w:rPr>
                <w:sz w:val="22"/>
                <w:szCs w:val="22"/>
              </w:rPr>
              <w:t>-1000g</w:t>
            </w:r>
          </w:p>
        </w:tc>
        <w:tc>
          <w:tcPr>
            <w:tcW w:w="2352" w:type="dxa"/>
          </w:tcPr>
          <w:p w:rsidR="00DE1857" w:rsidRDefault="00DE1857" w:rsidP="00D6751E"/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166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63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 w:val="restart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</w:tc>
        <w:tc>
          <w:tcPr>
            <w:tcW w:w="2352" w:type="dxa"/>
          </w:tcPr>
          <w:p w:rsidR="00DE1857" w:rsidRDefault="00DE1857" w:rsidP="00D6751E">
            <w:r>
              <w:t>150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8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5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</w:t>
            </w:r>
            <w:r w:rsidRPr="00835B18">
              <w:rPr>
                <w:sz w:val="22"/>
                <w:szCs w:val="22"/>
              </w:rPr>
              <w:t>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100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450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255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sz w:val="22"/>
                <w:szCs w:val="22"/>
              </w:rPr>
              <w:t xml:space="preserve"> 1000g-2000g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  <w:shd w:val="clear" w:color="auto" w:fill="auto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255"/>
        </w:trPr>
        <w:tc>
          <w:tcPr>
            <w:tcW w:w="470" w:type="dxa"/>
            <w:vMerge/>
          </w:tcPr>
          <w:p w:rsidR="00DE1857" w:rsidRPr="00B5644B" w:rsidRDefault="00DE1857" w:rsidP="00D6751E"/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  <w:shd w:val="clear" w:color="auto" w:fill="auto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gridSpan w:val="3"/>
          </w:tcPr>
          <w:p w:rsidR="00DE1857" w:rsidRPr="002E70C6" w:rsidRDefault="00DE1857" w:rsidP="00D6751E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polecone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50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 w:val="restart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  <w:r w:rsidRPr="00AC37A7">
              <w:rPr>
                <w:b/>
                <w:color w:val="000000"/>
                <w:sz w:val="24"/>
                <w:szCs w:val="24"/>
              </w:rPr>
              <w:t xml:space="preserve">  priorytetowe za potwierdzeniem odbioru</w:t>
            </w:r>
          </w:p>
          <w:p w:rsidR="00DE1857" w:rsidRPr="00AD3236" w:rsidRDefault="00DE1857" w:rsidP="00D675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3236">
              <w:rPr>
                <w:color w:val="000000"/>
                <w:sz w:val="24"/>
                <w:szCs w:val="24"/>
              </w:rPr>
              <w:t>Gab.a</w:t>
            </w:r>
            <w:proofErr w:type="spellEnd"/>
          </w:p>
          <w:p w:rsidR="00DE1857" w:rsidRDefault="00DE185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sz w:val="22"/>
                <w:szCs w:val="22"/>
              </w:rPr>
              <w:t>350g</w:t>
            </w:r>
            <w:r>
              <w:rPr>
                <w:sz w:val="22"/>
                <w:szCs w:val="22"/>
              </w:rPr>
              <w:t>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20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1000g-2000g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DE1857" w:rsidRDefault="00DE1857" w:rsidP="00D6751E">
            <w:pPr>
              <w:rPr>
                <w:sz w:val="24"/>
                <w:szCs w:val="24"/>
              </w:rPr>
            </w:pP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</w:tc>
        <w:tc>
          <w:tcPr>
            <w:tcW w:w="2352" w:type="dxa"/>
          </w:tcPr>
          <w:p w:rsidR="00DE1857" w:rsidRDefault="00DE1857" w:rsidP="00D6751E">
            <w:r>
              <w:t>10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sz w:val="22"/>
                <w:szCs w:val="22"/>
              </w:rPr>
              <w:t>1000g-2000g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934"/>
        </w:trPr>
        <w:tc>
          <w:tcPr>
            <w:tcW w:w="470" w:type="dxa"/>
            <w:vMerge w:val="restart"/>
          </w:tcPr>
          <w:p w:rsidR="00DE1857" w:rsidRDefault="00DE1857" w:rsidP="00D6751E">
            <w:pPr>
              <w:rPr>
                <w:b/>
              </w:rPr>
            </w:pPr>
          </w:p>
          <w:p w:rsidR="00DE1857" w:rsidRPr="005320A7" w:rsidRDefault="00DE1857" w:rsidP="00D6751E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DE1857" w:rsidRPr="00B5644B" w:rsidRDefault="00DE1857" w:rsidP="00D6751E"/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>Przesyłki listowe</w:t>
            </w:r>
            <w:r>
              <w:rPr>
                <w:b/>
                <w:sz w:val="22"/>
                <w:szCs w:val="22"/>
              </w:rPr>
              <w:t xml:space="preserve"> priorytetowe zagraniczne za potwierdzeniem odbioru</w:t>
            </w:r>
          </w:p>
        </w:tc>
        <w:tc>
          <w:tcPr>
            <w:tcW w:w="1768" w:type="dxa"/>
          </w:tcPr>
          <w:p w:rsidR="00DE1857" w:rsidRDefault="00DE1857" w:rsidP="00D6751E">
            <w:pPr>
              <w:rPr>
                <w:sz w:val="22"/>
                <w:szCs w:val="22"/>
              </w:rPr>
            </w:pP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350g</w:t>
            </w:r>
          </w:p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25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350g-1000g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1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 ekonomiczne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Ponad 1kg do 2kg</w:t>
            </w:r>
          </w:p>
        </w:tc>
        <w:tc>
          <w:tcPr>
            <w:tcW w:w="2352" w:type="dxa"/>
          </w:tcPr>
          <w:p w:rsidR="00DE1857" w:rsidRDefault="00DE1857" w:rsidP="00D6751E">
            <w:r>
              <w:t>3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64" w:type="dxa"/>
            <w:gridSpan w:val="3"/>
          </w:tcPr>
          <w:p w:rsidR="00DE1857" w:rsidRDefault="00DE185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</w:t>
            </w:r>
          </w:p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ekonomiczne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Ponad 2kg do 5kg</w:t>
            </w:r>
          </w:p>
        </w:tc>
        <w:tc>
          <w:tcPr>
            <w:tcW w:w="2352" w:type="dxa"/>
          </w:tcPr>
          <w:p w:rsidR="00DE1857" w:rsidRDefault="00DE1857" w:rsidP="00D6751E">
            <w:r>
              <w:t>5</w:t>
            </w:r>
          </w:p>
          <w:p w:rsidR="00DE1857" w:rsidRPr="00F40FB7" w:rsidRDefault="00DE1857" w:rsidP="00D6751E"/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 w:val="restart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 ekonomiczne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Ponad 5kg do 10kg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</w:t>
            </w:r>
          </w:p>
        </w:tc>
        <w:tc>
          <w:tcPr>
            <w:tcW w:w="2352" w:type="dxa"/>
          </w:tcPr>
          <w:p w:rsidR="00DE1857" w:rsidRDefault="00DE1857" w:rsidP="00D6751E">
            <w:r>
              <w:t>2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 w:val="restart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Listy KPA ekonomiczne polecone za potwierdzeniem odbioru </w:t>
            </w: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DE1857" w:rsidRDefault="00DE1857" w:rsidP="00D6751E">
            <w:r>
              <w:t>7900 szt.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0" w:type="dxa"/>
            <w:vMerge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</w:tcPr>
          <w:p w:rsidR="00DE1857" w:rsidRPr="00835B18" w:rsidRDefault="00DE185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DE1857" w:rsidRPr="00835B18" w:rsidRDefault="00DE185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zwroty</w:t>
            </w:r>
          </w:p>
        </w:tc>
        <w:tc>
          <w:tcPr>
            <w:tcW w:w="2352" w:type="dxa"/>
          </w:tcPr>
          <w:p w:rsidR="00DE1857" w:rsidRDefault="00DE1857" w:rsidP="00D6751E">
            <w:r>
              <w:t>1500 szt.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9" w:type="dxa"/>
            <w:gridSpan w:val="2"/>
            <w:vMerge w:val="restart"/>
            <w:shd w:val="clear" w:color="auto" w:fill="auto"/>
          </w:tcPr>
          <w:p w:rsidR="00DE1857" w:rsidRPr="00D6751E" w:rsidRDefault="00DE1857" w:rsidP="00D6751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55" w:type="dxa"/>
            <w:gridSpan w:val="2"/>
            <w:shd w:val="clear" w:color="auto" w:fill="auto"/>
          </w:tcPr>
          <w:p w:rsidR="00DE1857" w:rsidRPr="00D6751E" w:rsidRDefault="00DE1857" w:rsidP="00D6751E">
            <w:pPr>
              <w:rPr>
                <w:b/>
              </w:rPr>
            </w:pPr>
            <w:r>
              <w:rPr>
                <w:b/>
              </w:rPr>
              <w:t xml:space="preserve">Listy KPA priorytetowe </w:t>
            </w:r>
            <w:proofErr w:type="spellStart"/>
            <w:r>
              <w:rPr>
                <w:b/>
              </w:rPr>
              <w:t>zpo</w:t>
            </w:r>
            <w:proofErr w:type="spellEnd"/>
          </w:p>
        </w:tc>
        <w:tc>
          <w:tcPr>
            <w:tcW w:w="1768" w:type="dxa"/>
            <w:shd w:val="clear" w:color="auto" w:fill="auto"/>
          </w:tcPr>
          <w:p w:rsidR="00DE1857" w:rsidRDefault="00DE1857" w:rsidP="00D6751E">
            <w:r>
              <w:t>do 350g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1000szt.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55" w:type="dxa"/>
            <w:gridSpan w:val="2"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DE1857" w:rsidRDefault="00DE1857" w:rsidP="00D6751E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/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9" w:type="dxa"/>
            <w:gridSpan w:val="2"/>
            <w:vMerge w:val="restart"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55" w:type="dxa"/>
            <w:gridSpan w:val="2"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  <w:r>
              <w:rPr>
                <w:b/>
              </w:rPr>
              <w:t xml:space="preserve">Listy KPA priorytetowe </w:t>
            </w:r>
            <w:proofErr w:type="spellStart"/>
            <w:r>
              <w:rPr>
                <w:b/>
              </w:rPr>
              <w:t>zpo</w:t>
            </w:r>
            <w:proofErr w:type="spellEnd"/>
          </w:p>
        </w:tc>
        <w:tc>
          <w:tcPr>
            <w:tcW w:w="1768" w:type="dxa"/>
            <w:shd w:val="clear" w:color="auto" w:fill="auto"/>
          </w:tcPr>
          <w:p w:rsidR="00DE1857" w:rsidRDefault="00DE1857" w:rsidP="00D6751E">
            <w:r>
              <w:t>do 1000g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100szt.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55" w:type="dxa"/>
            <w:gridSpan w:val="2"/>
            <w:shd w:val="clear" w:color="auto" w:fill="auto"/>
          </w:tcPr>
          <w:p w:rsidR="00DE1857" w:rsidRDefault="00DE1857" w:rsidP="00D6751E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DE1857" w:rsidRDefault="00DE1857" w:rsidP="00D6751E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DE1857" w:rsidRDefault="00DE1857" w:rsidP="00D6751E">
            <w:r>
              <w:t>2szt.</w:t>
            </w:r>
          </w:p>
        </w:tc>
        <w:tc>
          <w:tcPr>
            <w:tcW w:w="1005" w:type="dxa"/>
          </w:tcPr>
          <w:p w:rsidR="00DE1857" w:rsidRDefault="00DE1857" w:rsidP="00D6751E"/>
        </w:tc>
        <w:tc>
          <w:tcPr>
            <w:tcW w:w="1335" w:type="dxa"/>
          </w:tcPr>
          <w:p w:rsidR="00DE1857" w:rsidRDefault="00DE1857" w:rsidP="00D6751E"/>
        </w:tc>
      </w:tr>
      <w:tr w:rsidR="00DE1857" w:rsidTr="00DE1857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DE1857" w:rsidRDefault="00DE1857" w:rsidP="00093C36">
            <w:r>
              <w:t>SUMA WARTOŚĆ NETTO</w:t>
            </w:r>
          </w:p>
        </w:tc>
      </w:tr>
      <w:tr w:rsidR="00DE1857" w:rsidTr="00DE1857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DE1857" w:rsidRDefault="00DE1857" w:rsidP="00D6751E">
            <w:r>
              <w:t>STAWKA VAT</w:t>
            </w:r>
          </w:p>
        </w:tc>
      </w:tr>
      <w:tr w:rsidR="00DE1857" w:rsidTr="00DE1857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DE1857" w:rsidRDefault="00DE1857" w:rsidP="00D6751E">
            <w:r>
              <w:t>SUMA WARTOŚĆ BRUTTO</w:t>
            </w:r>
          </w:p>
        </w:tc>
      </w:tr>
    </w:tbl>
    <w:p w:rsidR="00666862" w:rsidRDefault="00666862"/>
    <w:p w:rsidR="00666862" w:rsidRDefault="00666862"/>
    <w:p w:rsidR="00666862" w:rsidRDefault="00666862"/>
    <w:p w:rsidR="00D829BF" w:rsidRDefault="00D829BF"/>
    <w:p w:rsidR="00D829BF" w:rsidRDefault="00D829BF"/>
    <w:p w:rsidR="004573AC" w:rsidRDefault="004573AC"/>
    <w:p w:rsidR="005320A7" w:rsidRDefault="005320A7">
      <w:bookmarkStart w:id="0" w:name="_GoBack"/>
      <w:bookmarkEnd w:id="0"/>
    </w:p>
    <w:sectPr w:rsidR="005320A7" w:rsidSect="00110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20A7"/>
    <w:rsid w:val="00013020"/>
    <w:rsid w:val="00052206"/>
    <w:rsid w:val="00093C36"/>
    <w:rsid w:val="000F63CB"/>
    <w:rsid w:val="00110277"/>
    <w:rsid w:val="00112258"/>
    <w:rsid w:val="001A2EFC"/>
    <w:rsid w:val="001A71A0"/>
    <w:rsid w:val="001B5EBB"/>
    <w:rsid w:val="002E70C6"/>
    <w:rsid w:val="003055A2"/>
    <w:rsid w:val="00311177"/>
    <w:rsid w:val="004064EF"/>
    <w:rsid w:val="004573AC"/>
    <w:rsid w:val="004D6961"/>
    <w:rsid w:val="005017E8"/>
    <w:rsid w:val="005320A7"/>
    <w:rsid w:val="0055410C"/>
    <w:rsid w:val="005D44BC"/>
    <w:rsid w:val="00666862"/>
    <w:rsid w:val="006D6CCA"/>
    <w:rsid w:val="00730F35"/>
    <w:rsid w:val="00772E98"/>
    <w:rsid w:val="0078428F"/>
    <w:rsid w:val="007D4CCD"/>
    <w:rsid w:val="00895127"/>
    <w:rsid w:val="008D703F"/>
    <w:rsid w:val="009E759D"/>
    <w:rsid w:val="009F34EE"/>
    <w:rsid w:val="00AC37A7"/>
    <w:rsid w:val="00AD3236"/>
    <w:rsid w:val="00B1284C"/>
    <w:rsid w:val="00B17AF8"/>
    <w:rsid w:val="00BD3DE4"/>
    <w:rsid w:val="00C41ADF"/>
    <w:rsid w:val="00C447DA"/>
    <w:rsid w:val="00C912EF"/>
    <w:rsid w:val="00D6751E"/>
    <w:rsid w:val="00D71D8E"/>
    <w:rsid w:val="00D829BF"/>
    <w:rsid w:val="00DC3BE1"/>
    <w:rsid w:val="00DE1857"/>
    <w:rsid w:val="00E34B41"/>
    <w:rsid w:val="00F0109F"/>
    <w:rsid w:val="00F40FB7"/>
    <w:rsid w:val="00F43723"/>
    <w:rsid w:val="00F754AA"/>
    <w:rsid w:val="00FA2108"/>
    <w:rsid w:val="00FC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20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F754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54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F6F00-AAF1-492D-B33C-41E67845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263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Walczak</dc:creator>
  <cp:keywords/>
  <cp:lastModifiedBy>Żaneta Walczak</cp:lastModifiedBy>
  <cp:revision>9</cp:revision>
  <cp:lastPrinted>2011-03-03T10:19:00Z</cp:lastPrinted>
  <dcterms:created xsi:type="dcterms:W3CDTF">2015-02-11T10:39:00Z</dcterms:created>
  <dcterms:modified xsi:type="dcterms:W3CDTF">2015-02-23T13:31:00Z</dcterms:modified>
</cp:coreProperties>
</file>